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D1E8" w14:textId="77777777" w:rsidR="003C4833" w:rsidRDefault="003C4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39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7371"/>
      </w:tblGrid>
      <w:tr w:rsidR="003C4833" w14:paraId="15F04AD0" w14:textId="77777777">
        <w:tc>
          <w:tcPr>
            <w:tcW w:w="3368" w:type="dxa"/>
            <w:vAlign w:val="center"/>
          </w:tcPr>
          <w:p w14:paraId="46878307" w14:textId="77777777" w:rsidR="003C4833" w:rsidRDefault="004B35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33F48" wp14:editId="0AAF98FB">
                  <wp:extent cx="1866161" cy="746464"/>
                  <wp:effectExtent l="0" t="0" r="0" b="0"/>
                  <wp:docPr id="2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161" cy="7464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57BA83E6" w14:textId="77777777" w:rsidR="003C4833" w:rsidRDefault="004B35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COMITE REGIONAL AERONAUTIQUE D'OCCITANIE</w:t>
            </w:r>
          </w:p>
          <w:p w14:paraId="2962FF06" w14:textId="77777777" w:rsidR="003C4833" w:rsidRDefault="004B3592">
            <w:pPr>
              <w:spacing w:before="25" w:line="585" w:lineRule="auto"/>
              <w:ind w:left="-108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C00000"/>
                <w:sz w:val="48"/>
                <w:szCs w:val="48"/>
              </w:rPr>
              <w:t>« PASSEPORT BIA »</w:t>
            </w:r>
          </w:p>
          <w:p w14:paraId="55DE554E" w14:textId="77777777" w:rsidR="003C4833" w:rsidRDefault="004B3592">
            <w:pPr>
              <w:ind w:left="-142" w:right="147" w:firstLine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Programme fédéral "Initiation au pilotage" </w:t>
            </w:r>
          </w:p>
          <w:p w14:paraId="4D7B8028" w14:textId="77777777" w:rsidR="003C4833" w:rsidRDefault="004B3592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jc w:val="center"/>
              <w:rPr>
                <w:color w:val="366091"/>
                <w:sz w:val="26"/>
                <w:szCs w:val="26"/>
              </w:rPr>
            </w:pPr>
            <w:r>
              <w:rPr>
                <w:color w:val="366091"/>
                <w:sz w:val="26"/>
                <w:szCs w:val="26"/>
              </w:rPr>
              <w:t>Règlement du concours 2024</w:t>
            </w:r>
          </w:p>
        </w:tc>
      </w:tr>
    </w:tbl>
    <w:p w14:paraId="3E72BD98" w14:textId="77777777" w:rsidR="003C4833" w:rsidRDefault="003C4833">
      <w:pPr>
        <w:pStyle w:val="Titre11"/>
        <w:spacing w:line="305" w:lineRule="auto"/>
        <w:ind w:firstLine="212"/>
        <w:rPr>
          <w:color w:val="2E5396"/>
        </w:rPr>
      </w:pPr>
    </w:p>
    <w:p w14:paraId="52E03441" w14:textId="77777777" w:rsidR="003C4833" w:rsidRPr="004233D7" w:rsidRDefault="004B3592">
      <w:pPr>
        <w:pStyle w:val="Titre11"/>
        <w:spacing w:line="305" w:lineRule="auto"/>
        <w:ind w:firstLine="212"/>
        <w:rPr>
          <w:u w:val="single"/>
        </w:rPr>
      </w:pPr>
      <w:r w:rsidRPr="004233D7">
        <w:rPr>
          <w:color w:val="2E5396"/>
          <w:u w:val="single"/>
        </w:rPr>
        <w:t xml:space="preserve">Article </w:t>
      </w:r>
      <w:proofErr w:type="gramStart"/>
      <w:r w:rsidRPr="004233D7">
        <w:rPr>
          <w:color w:val="2E5396"/>
          <w:u w:val="single"/>
        </w:rPr>
        <w:t>1 :</w:t>
      </w:r>
      <w:proofErr w:type="gramEnd"/>
      <w:r w:rsidRPr="004233D7">
        <w:rPr>
          <w:color w:val="2E5396"/>
          <w:u w:val="single"/>
        </w:rPr>
        <w:t xml:space="preserve"> Objet du concours :</w:t>
      </w:r>
    </w:p>
    <w:p w14:paraId="7E4178C0" w14:textId="77777777" w:rsidR="003C4833" w:rsidRDefault="004B3592" w:rsidP="004233D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10" w:right="49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Vingt (20) passeports BIA « Initiation au Pilotage » sont offerts par le CRA Occitanie </w:t>
      </w:r>
      <w:r>
        <w:rPr>
          <w:color w:val="000000"/>
          <w:sz w:val="20"/>
          <w:szCs w:val="20"/>
          <w:u w:val="single"/>
        </w:rPr>
        <w:t>aux jeunes ayant souscrit la licence Jeunes Ailes 202</w:t>
      </w:r>
      <w:r>
        <w:rPr>
          <w:sz w:val="20"/>
          <w:szCs w:val="20"/>
          <w:u w:val="single"/>
        </w:rPr>
        <w:t>4</w:t>
      </w:r>
      <w:r>
        <w:rPr>
          <w:color w:val="000000"/>
          <w:sz w:val="20"/>
          <w:szCs w:val="20"/>
        </w:rPr>
        <w:t>, qui auront obtenu le BIA en 202</w:t>
      </w:r>
      <w:r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>, désireux de découvrir le pilotage d’avion, et peut-être de poursuivre la formation vers une licence de pilote.</w:t>
      </w:r>
    </w:p>
    <w:p w14:paraId="30C26778" w14:textId="77777777" w:rsidR="003C4833" w:rsidRDefault="004B3592" w:rsidP="004233D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10" w:right="14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Après inscription du lauréat à l’aéroclub du CRA11 de son choix, une aide maximale de 360 € lui sera attribuée dans le cadre</w:t>
      </w:r>
      <w:r>
        <w:rPr>
          <w:sz w:val="20"/>
          <w:szCs w:val="20"/>
        </w:rPr>
        <w:t xml:space="preserve"> d’un passeport BIA (licence-assurance FFA de 45 jours comprise ou sous la forme d’une bourse</w:t>
      </w:r>
      <w:r>
        <w:rPr>
          <w:color w:val="000000"/>
          <w:sz w:val="20"/>
          <w:szCs w:val="20"/>
        </w:rPr>
        <w:t xml:space="preserve">) pour des vols en double commande. </w:t>
      </w:r>
    </w:p>
    <w:p w14:paraId="2D083B0A" w14:textId="77777777" w:rsidR="003C4833" w:rsidRDefault="004B3592" w:rsidP="004233D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10" w:right="5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 cas de dépassement, les frais seront à la charge du bénéficiaire. </w:t>
      </w:r>
    </w:p>
    <w:p w14:paraId="2FCDBD4F" w14:textId="77777777" w:rsidR="003C4833" w:rsidRDefault="004B3592" w:rsidP="004233D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10" w:right="519"/>
        <w:jc w:val="both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Le montant du Passeport sera versé directement à l’aéroclub d’adhésion.</w:t>
      </w:r>
    </w:p>
    <w:p w14:paraId="02E44EE7" w14:textId="77777777" w:rsidR="003C4833" w:rsidRDefault="003C4833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10" w:right="519"/>
        <w:rPr>
          <w:color w:val="000000"/>
          <w:sz w:val="20"/>
          <w:szCs w:val="20"/>
        </w:rPr>
      </w:pPr>
    </w:p>
    <w:p w14:paraId="0BB3A72C" w14:textId="77777777" w:rsidR="003C4833" w:rsidRPr="004233D7" w:rsidRDefault="004B3592">
      <w:pPr>
        <w:pStyle w:val="Titre11"/>
        <w:spacing w:before="174"/>
        <w:ind w:firstLine="212"/>
        <w:rPr>
          <w:u w:val="single"/>
        </w:rPr>
      </w:pPr>
      <w:r w:rsidRPr="004233D7">
        <w:rPr>
          <w:color w:val="2E5396"/>
          <w:u w:val="single"/>
        </w:rPr>
        <w:t xml:space="preserve">Article </w:t>
      </w:r>
      <w:proofErr w:type="gramStart"/>
      <w:r w:rsidRPr="004233D7">
        <w:rPr>
          <w:color w:val="2E5396"/>
          <w:u w:val="single"/>
        </w:rPr>
        <w:t>2 :</w:t>
      </w:r>
      <w:proofErr w:type="gramEnd"/>
      <w:r w:rsidRPr="004233D7">
        <w:rPr>
          <w:color w:val="2E5396"/>
          <w:u w:val="single"/>
        </w:rPr>
        <w:t xml:space="preserve"> Modalités de participation :</w:t>
      </w:r>
      <w:r w:rsidRPr="004233D7">
        <w:rPr>
          <w:noProof/>
          <w:u w:val="single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D8C9759" wp14:editId="6596F3B7">
                <wp:simplePos x="0" y="0"/>
                <wp:positionH relativeFrom="column">
                  <wp:posOffset>63500</wp:posOffset>
                </wp:positionH>
                <wp:positionV relativeFrom="paragraph">
                  <wp:posOffset>368300</wp:posOffset>
                </wp:positionV>
                <wp:extent cx="6901180" cy="204545"/>
                <wp:effectExtent l="0" t="0" r="0" b="0"/>
                <wp:wrapTopAndBottom distT="0" distB="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0175" y="3677775"/>
                          <a:ext cx="7373400" cy="204600"/>
                        </a:xfrm>
                        <a:prstGeom prst="rect">
                          <a:avLst/>
                        </a:prstGeom>
                        <a:solidFill>
                          <a:srgbClr val="FFE1E1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F7458A" w14:textId="1E48A834" w:rsidR="003C4833" w:rsidRDefault="004233D7">
                            <w:pPr>
                              <w:spacing w:before="25"/>
                              <w:ind w:left="283" w:firstLine="283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C00000"/>
                              </w:rPr>
                              <w:t xml:space="preserve">   </w:t>
                            </w:r>
                            <w:r w:rsidR="004B3592">
                              <w:rPr>
                                <w:rFonts w:ascii="Arial" w:eastAsia="Arial" w:hAnsi="Arial" w:cs="Arial"/>
                                <w:b/>
                                <w:color w:val="C00000"/>
                              </w:rPr>
                              <w:t xml:space="preserve">Le concours est ouvert aux licenciés Jeunes Ailes 2024 et titulaires du BIA obtenu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C00000"/>
                              </w:rPr>
                              <w:t xml:space="preserve">en </w:t>
                            </w:r>
                            <w:r w:rsidR="004B3592">
                              <w:rPr>
                                <w:rFonts w:ascii="Arial" w:eastAsia="Arial" w:hAnsi="Arial" w:cs="Arial"/>
                                <w:b/>
                                <w:color w:val="C00000"/>
                              </w:rPr>
                              <w:t>2024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C9759" id="Rectangle 27" o:spid="_x0000_s1026" style="position:absolute;left:0;text-align:left;margin-left:5pt;margin-top:29pt;width:543.4pt;height:16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" fillcolor="#ffe1e1" strokecolor="#c00000">
                <v:stroke startarrowwidth="narrow" startarrowlength="short" endarrowwidth="narrow" endarrowlength="short"/>
                <v:textbox inset="0,0,0,0">
                  <w:txbxContent>
                    <w:p w14:paraId="2DF7458A" w14:textId="1E48A834" w:rsidR="003C4833" w:rsidRDefault="004233D7">
                      <w:pPr>
                        <w:spacing w:before="25"/>
                        <w:ind w:left="283" w:firstLine="283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C00000"/>
                        </w:rPr>
                        <w:t xml:space="preserve">   </w:t>
                      </w:r>
                      <w:r w:rsidR="004B3592">
                        <w:rPr>
                          <w:rFonts w:ascii="Arial" w:eastAsia="Arial" w:hAnsi="Arial" w:cs="Arial"/>
                          <w:b/>
                          <w:color w:val="C00000"/>
                        </w:rPr>
                        <w:t xml:space="preserve">Le concours est ouvert aux licenciés Jeunes Ailes 2024 et titulaires du BIA obtenu </w:t>
                      </w:r>
                      <w:r>
                        <w:rPr>
                          <w:rFonts w:ascii="Arial" w:eastAsia="Arial" w:hAnsi="Arial" w:cs="Arial"/>
                          <w:b/>
                          <w:color w:val="C00000"/>
                        </w:rPr>
                        <w:t xml:space="preserve">en </w:t>
                      </w:r>
                      <w:r w:rsidR="004B3592">
                        <w:rPr>
                          <w:rFonts w:ascii="Arial" w:eastAsia="Arial" w:hAnsi="Arial" w:cs="Arial"/>
                          <w:b/>
                          <w:color w:val="C00000"/>
                        </w:rPr>
                        <w:t>2024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620FFC2" w14:textId="77777777" w:rsidR="003C4833" w:rsidRDefault="003C4833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4"/>
          <w:szCs w:val="4"/>
        </w:rPr>
      </w:pPr>
    </w:p>
    <w:p w14:paraId="3B00657F" w14:textId="0BFE74CD" w:rsidR="003C4833" w:rsidRDefault="004B3592">
      <w:pPr>
        <w:pStyle w:val="Titre21"/>
        <w:spacing w:before="60" w:after="60"/>
        <w:ind w:right="30" w:hanging="1"/>
        <w:rPr>
          <w:sz w:val="20"/>
          <w:szCs w:val="20"/>
          <w:highlight w:val="white"/>
        </w:rPr>
      </w:pPr>
      <w:proofErr w:type="gramStart"/>
      <w:r>
        <w:rPr>
          <w:b w:val="0"/>
          <w:sz w:val="20"/>
          <w:szCs w:val="20"/>
        </w:rPr>
        <w:t xml:space="preserve">2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Le candidat devra retourner l’ensemble des documents au plus tard </w:t>
      </w:r>
      <w:r>
        <w:rPr>
          <w:sz w:val="20"/>
          <w:szCs w:val="20"/>
          <w:highlight w:val="white"/>
        </w:rPr>
        <w:t xml:space="preserve">le </w:t>
      </w:r>
      <w:r w:rsidR="008B471B">
        <w:rPr>
          <w:sz w:val="20"/>
          <w:szCs w:val="20"/>
          <w:highlight w:val="white"/>
        </w:rPr>
        <w:t xml:space="preserve">30 août </w:t>
      </w:r>
      <w:r>
        <w:rPr>
          <w:sz w:val="20"/>
          <w:szCs w:val="20"/>
          <w:highlight w:val="white"/>
        </w:rPr>
        <w:t>2024:</w:t>
      </w:r>
    </w:p>
    <w:p w14:paraId="19429448" w14:textId="77777777" w:rsidR="003C4833" w:rsidRDefault="004B3592">
      <w:pPr>
        <w:tabs>
          <w:tab w:val="left" w:pos="537"/>
        </w:tabs>
        <w:spacing w:before="60" w:after="60"/>
        <w:ind w:left="537" w:right="287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- Scannés et téléversés dans le formulaire d’inscription en ligne.</w:t>
      </w:r>
    </w:p>
    <w:p w14:paraId="2A3F4442" w14:textId="77777777" w:rsidR="003C4833" w:rsidRDefault="004B359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B10B122" wp14:editId="7A6856A4">
                <wp:simplePos x="0" y="0"/>
                <wp:positionH relativeFrom="column">
                  <wp:posOffset>50800</wp:posOffset>
                </wp:positionH>
                <wp:positionV relativeFrom="paragraph">
                  <wp:posOffset>177800</wp:posOffset>
                </wp:positionV>
                <wp:extent cx="6901180" cy="218632"/>
                <wp:effectExtent l="0" t="0" r="0" b="0"/>
                <wp:wrapTopAndBottom distT="0" distB="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0173" y="3677765"/>
                          <a:ext cx="6891655" cy="204470"/>
                        </a:xfrm>
                        <a:prstGeom prst="rect">
                          <a:avLst/>
                        </a:prstGeom>
                        <a:solidFill>
                          <a:srgbClr val="FFE1E1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88F9BE" w14:textId="54194937" w:rsidR="003C4833" w:rsidRDefault="004233D7" w:rsidP="004233D7">
                            <w:pPr>
                              <w:spacing w:before="2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C00000"/>
                              </w:rPr>
                              <w:t xml:space="preserve">                </w:t>
                            </w:r>
                            <w:r w:rsidR="004B3592">
                              <w:rPr>
                                <w:rFonts w:ascii="Arial" w:eastAsia="Arial" w:hAnsi="Arial" w:cs="Arial"/>
                                <w:b/>
                                <w:color w:val="C00000"/>
                              </w:rPr>
                              <w:t xml:space="preserve">Ne seront pas retenus les dossiers des candidats ayant débuté une formation de pilote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0B122" id="Rectangle 25" o:spid="_x0000_s1027" style="position:absolute;margin-left:4pt;margin-top:14pt;width:543.4pt;height:17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" fillcolor="#ffe1e1" strokecolor="#c00000">
                <v:stroke startarrowwidth="narrow" startarrowlength="short" endarrowwidth="narrow" endarrowlength="short"/>
                <v:textbox inset="0,0,0,0">
                  <w:txbxContent>
                    <w:p w14:paraId="1088F9BE" w14:textId="54194937" w:rsidR="003C4833" w:rsidRDefault="004233D7" w:rsidP="004233D7">
                      <w:pPr>
                        <w:spacing w:before="25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C00000"/>
                        </w:rPr>
                        <w:t xml:space="preserve">                </w:t>
                      </w:r>
                      <w:r w:rsidR="004B3592">
                        <w:rPr>
                          <w:rFonts w:ascii="Arial" w:eastAsia="Arial" w:hAnsi="Arial" w:cs="Arial"/>
                          <w:b/>
                          <w:color w:val="C00000"/>
                        </w:rPr>
                        <w:t xml:space="preserve">Ne seront pas retenus les dossiers des candidats ayant débuté une formation de pilote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82A50FF" w14:textId="77777777" w:rsidR="003C4833" w:rsidRDefault="003C483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4"/>
          <w:szCs w:val="14"/>
        </w:rPr>
      </w:pPr>
    </w:p>
    <w:p w14:paraId="6A72293D" w14:textId="77777777" w:rsidR="003C4833" w:rsidRPr="004233D7" w:rsidRDefault="004B3592">
      <w:pPr>
        <w:pStyle w:val="Titre11"/>
        <w:spacing w:line="428" w:lineRule="auto"/>
        <w:ind w:firstLine="212"/>
        <w:rPr>
          <w:u w:val="single"/>
        </w:rPr>
      </w:pPr>
      <w:r w:rsidRPr="004233D7">
        <w:rPr>
          <w:color w:val="2E5396"/>
          <w:u w:val="single"/>
        </w:rPr>
        <w:t xml:space="preserve">Article </w:t>
      </w:r>
      <w:proofErr w:type="gramStart"/>
      <w:r w:rsidRPr="004233D7">
        <w:rPr>
          <w:color w:val="2E5396"/>
          <w:u w:val="single"/>
        </w:rPr>
        <w:t>3 :</w:t>
      </w:r>
      <w:proofErr w:type="gramEnd"/>
      <w:r w:rsidRPr="004233D7">
        <w:rPr>
          <w:color w:val="2E5396"/>
          <w:u w:val="single"/>
        </w:rPr>
        <w:t xml:space="preserve"> Modalités d’attribution des PASSEPORTS :</w:t>
      </w:r>
    </w:p>
    <w:p w14:paraId="38A50ADD" w14:textId="77777777" w:rsidR="003C4833" w:rsidRDefault="004B359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38"/>
        <w:ind w:hanging="3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: Un Comité de sélection se réunira pour attribuer les différents passeports BIA.</w:t>
      </w:r>
    </w:p>
    <w:p w14:paraId="2E9E83DF" w14:textId="77777777" w:rsidR="003C4833" w:rsidRDefault="004B359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173" w:line="266" w:lineRule="auto"/>
        <w:ind w:left="210" w:right="145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: Les passeports seront attribués aux 20 dossiers ayant valorisé au mieux la connaissance et la culture aéronautique du candidat.</w:t>
      </w:r>
    </w:p>
    <w:p w14:paraId="1235D5B6" w14:textId="77777777" w:rsidR="003C4833" w:rsidRPr="004233D7" w:rsidRDefault="004B3592">
      <w:pPr>
        <w:pStyle w:val="Titre11"/>
        <w:spacing w:before="152"/>
        <w:ind w:firstLine="212"/>
        <w:rPr>
          <w:u w:val="single"/>
        </w:rPr>
      </w:pPr>
      <w:r w:rsidRPr="004233D7">
        <w:rPr>
          <w:color w:val="2E5396"/>
          <w:u w:val="single"/>
        </w:rPr>
        <w:t xml:space="preserve">Article </w:t>
      </w:r>
      <w:proofErr w:type="gramStart"/>
      <w:r w:rsidRPr="004233D7">
        <w:rPr>
          <w:color w:val="2E5396"/>
          <w:u w:val="single"/>
        </w:rPr>
        <w:t>4 :</w:t>
      </w:r>
      <w:proofErr w:type="gramEnd"/>
      <w:r w:rsidRPr="004233D7">
        <w:rPr>
          <w:color w:val="2E5396"/>
          <w:u w:val="single"/>
        </w:rPr>
        <w:t xml:space="preserve"> Modalités de remise des PASSEPORTS :</w:t>
      </w:r>
    </w:p>
    <w:p w14:paraId="36545679" w14:textId="77777777" w:rsidR="003C4833" w:rsidRDefault="004B3592">
      <w:p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60" w:after="60"/>
        <w:ind w:right="145"/>
        <w:rPr>
          <w:sz w:val="20"/>
          <w:szCs w:val="20"/>
        </w:rPr>
      </w:pPr>
      <w:r>
        <w:rPr>
          <w:sz w:val="20"/>
          <w:szCs w:val="20"/>
        </w:rPr>
        <w:t xml:space="preserve">     4.1:  Le montant des passeports ou de la bourse sera directement versé à l’aéroclub choisi par le candidat.</w:t>
      </w:r>
    </w:p>
    <w:p w14:paraId="5C863201" w14:textId="77777777" w:rsidR="003C4833" w:rsidRDefault="004B3592">
      <w:p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60" w:after="6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4.2</w:t>
      </w:r>
      <w:r>
        <w:rPr>
          <w:color w:val="000000"/>
          <w:sz w:val="20"/>
          <w:szCs w:val="20"/>
        </w:rPr>
        <w:t>: Tout dossier incomplet sera considéré comme nul et ne sera donc pas étudié par le Comité de sélection.</w:t>
      </w:r>
    </w:p>
    <w:p w14:paraId="2339263C" w14:textId="77777777" w:rsidR="003C4833" w:rsidRDefault="004B359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8"/>
          <w:szCs w:val="18"/>
        </w:rPr>
        <w:sectPr w:rsidR="003C4833">
          <w:headerReference w:type="default" r:id="rId9"/>
          <w:footerReference w:type="default" r:id="rId10"/>
          <w:pgSz w:w="11900" w:h="16840"/>
          <w:pgMar w:top="809" w:right="340" w:bottom="920" w:left="500" w:header="426" w:footer="73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FD0C3FF" wp14:editId="56FBCF33">
                <wp:simplePos x="0" y="0"/>
                <wp:positionH relativeFrom="column">
                  <wp:posOffset>114300</wp:posOffset>
                </wp:positionH>
                <wp:positionV relativeFrom="paragraph">
                  <wp:posOffset>1990</wp:posOffset>
                </wp:positionV>
                <wp:extent cx="6901180" cy="769966"/>
                <wp:effectExtent l="0" t="0" r="0" b="0"/>
                <wp:wrapTopAndBottom distT="0" distB="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0175" y="3495854"/>
                          <a:ext cx="6891600" cy="749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D1C812" w14:textId="77777777" w:rsidR="003C4833" w:rsidRDefault="004B3592">
                            <w:pPr>
                              <w:spacing w:before="25" w:line="258" w:lineRule="auto"/>
                              <w:ind w:left="105" w:right="470"/>
                              <w:jc w:val="both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  <w:sz w:val="28"/>
                              </w:rPr>
                              <w:t>4.3 :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Une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autorisation parentale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de participation au concours et une autorisation sur la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libre utilisation de l’image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d’une personne mineure selon le modèle joint en annexe 2 sont obligatoires pour les élèves âgés de moins de 18 ans.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0C3FF" id="Rectangle 26" o:spid="_x0000_s1028" style="position:absolute;margin-left:9pt;margin-top:.15pt;width:543.4pt;height:60.6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" fillcolor="#deeaf6">
                <v:stroke startarrowwidth="narrow" startarrowlength="short" endarrowwidth="narrow" endarrowlength="short"/>
                <v:textbox inset="0,0,0,0">
                  <w:txbxContent>
                    <w:p w14:paraId="7BD1C812" w14:textId="77777777" w:rsidR="003C4833" w:rsidRDefault="004B3592">
                      <w:pPr>
                        <w:spacing w:before="25" w:line="258" w:lineRule="auto"/>
                        <w:ind w:left="105" w:right="470"/>
                        <w:jc w:val="both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28"/>
                        </w:rPr>
                        <w:t>4.3 :</w:t>
                      </w:r>
                      <w:proofErr w:type="gramEnd"/>
                      <w:r>
                        <w:rPr>
                          <w:color w:val="000000"/>
                          <w:sz w:val="28"/>
                        </w:rPr>
                        <w:t xml:space="preserve"> Une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autorisation parentale </w:t>
                      </w:r>
                      <w:r>
                        <w:rPr>
                          <w:color w:val="000000"/>
                          <w:sz w:val="28"/>
                        </w:rPr>
                        <w:t xml:space="preserve">de participation au concours et une autorisation sur la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libre utilisation de l’image </w:t>
                      </w:r>
                      <w:r>
                        <w:rPr>
                          <w:color w:val="000000"/>
                          <w:sz w:val="28"/>
                        </w:rPr>
                        <w:t xml:space="preserve">d’une personne mineure selon le modèle joint en annexe 2 sont obligatoires pour les élèves âgés de moins de 18 ans.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27C856A" w14:textId="77777777" w:rsidR="003C4833" w:rsidRPr="004233D7" w:rsidRDefault="004B3592">
      <w:pPr>
        <w:pStyle w:val="Titre11"/>
        <w:spacing w:line="417" w:lineRule="auto"/>
        <w:ind w:firstLine="212"/>
        <w:rPr>
          <w:u w:val="single"/>
        </w:rPr>
      </w:pPr>
      <w:r w:rsidRPr="004233D7">
        <w:rPr>
          <w:color w:val="2E5396"/>
          <w:u w:val="single"/>
        </w:rPr>
        <w:lastRenderedPageBreak/>
        <w:t xml:space="preserve">Article </w:t>
      </w:r>
      <w:proofErr w:type="gramStart"/>
      <w:r w:rsidRPr="004233D7">
        <w:rPr>
          <w:color w:val="2E5396"/>
          <w:u w:val="single"/>
        </w:rPr>
        <w:t>5 :</w:t>
      </w:r>
      <w:proofErr w:type="gramEnd"/>
      <w:r w:rsidRPr="004233D7">
        <w:rPr>
          <w:color w:val="2E5396"/>
          <w:u w:val="single"/>
        </w:rPr>
        <w:t xml:space="preserve"> Modalités d’utilisation des PASSEPORTS :</w:t>
      </w:r>
    </w:p>
    <w:p w14:paraId="5E17277F" w14:textId="77777777" w:rsidR="003C4833" w:rsidRDefault="004B3592" w:rsidP="004233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60" w:after="60"/>
        <w:ind w:right="287" w:firstLine="0"/>
        <w:jc w:val="both"/>
        <w:rPr>
          <w:color w:val="000000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</w:t>
      </w:r>
      <w:r>
        <w:rPr>
          <w:color w:val="000000"/>
          <w:sz w:val="20"/>
          <w:szCs w:val="20"/>
          <w:highlight w:val="white"/>
        </w:rPr>
        <w:t>: La date limite de candidature se situe en amont de la publication des résultats du BIA.</w:t>
      </w:r>
    </w:p>
    <w:p w14:paraId="395313DF" w14:textId="77777777" w:rsidR="003C4833" w:rsidRDefault="004B3592" w:rsidP="004233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60" w:after="60"/>
        <w:ind w:right="287" w:firstLine="0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: Le jury établit une liste de candidats retenus avant la publication des résultats du BIA.</w:t>
      </w:r>
    </w:p>
    <w:p w14:paraId="432E1898" w14:textId="77777777" w:rsidR="003C4833" w:rsidRDefault="004B3592" w:rsidP="004233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60" w:after="60"/>
        <w:ind w:right="287" w:firstLine="0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: Un candidat retenu ne se verra attribu</w:t>
      </w:r>
      <w:r>
        <w:rPr>
          <w:sz w:val="20"/>
          <w:szCs w:val="20"/>
          <w:highlight w:val="white"/>
        </w:rPr>
        <w:t>er</w:t>
      </w:r>
      <w:r>
        <w:rPr>
          <w:color w:val="000000"/>
          <w:sz w:val="20"/>
          <w:szCs w:val="20"/>
          <w:highlight w:val="white"/>
        </w:rPr>
        <w:t xml:space="preserve"> un passeport ou une </w:t>
      </w:r>
      <w:r>
        <w:rPr>
          <w:sz w:val="20"/>
          <w:szCs w:val="20"/>
          <w:highlight w:val="white"/>
        </w:rPr>
        <w:t xml:space="preserve">bourse </w:t>
      </w:r>
      <w:r>
        <w:rPr>
          <w:color w:val="000000"/>
          <w:sz w:val="20"/>
          <w:szCs w:val="20"/>
          <w:highlight w:val="white"/>
        </w:rPr>
        <w:t>qu</w:t>
      </w:r>
      <w:r>
        <w:rPr>
          <w:sz w:val="20"/>
          <w:szCs w:val="20"/>
          <w:highlight w:val="white"/>
        </w:rPr>
        <w:t xml:space="preserve">’en cas de </w:t>
      </w:r>
      <w:r>
        <w:rPr>
          <w:color w:val="000000"/>
          <w:sz w:val="20"/>
          <w:szCs w:val="20"/>
          <w:highlight w:val="white"/>
        </w:rPr>
        <w:t>réussite à l'examen du BIA.</w:t>
      </w:r>
    </w:p>
    <w:p w14:paraId="5A725D1A" w14:textId="77777777" w:rsidR="003C4833" w:rsidRDefault="004B3592" w:rsidP="004233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60" w:after="60"/>
        <w:ind w:right="287" w:firstLine="0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: Les attributions des passeports et des bourses se feront dans l'ordre de la liste des candidats retenus.</w:t>
      </w:r>
    </w:p>
    <w:p w14:paraId="706A9F23" w14:textId="77777777" w:rsidR="003C4833" w:rsidRDefault="004B3592" w:rsidP="004233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60" w:after="60"/>
        <w:ind w:right="287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: Le lauréat a l'obligation d'effectuer sa formation dans l'aéroclub d'Occitanie choisi lors de la constitution du dossier de candidature. </w:t>
      </w:r>
    </w:p>
    <w:p w14:paraId="4567E2BF" w14:textId="77777777" w:rsidR="003C4833" w:rsidRDefault="004B3592" w:rsidP="004233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  <w:tab w:val="left" w:pos="10773"/>
        </w:tabs>
        <w:spacing w:before="60" w:after="60"/>
        <w:ind w:right="428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: La licence-assurance FFA dont le lauréat bénéficie aura une durée de 45 jours à compter de l’activation par l’aéroclub, lors de son premier vol.</w:t>
      </w:r>
    </w:p>
    <w:p w14:paraId="3D729BEB" w14:textId="77777777" w:rsidR="003C4833" w:rsidRDefault="004B3592" w:rsidP="004233D7">
      <w:pPr>
        <w:pStyle w:val="Titre21"/>
        <w:numPr>
          <w:ilvl w:val="1"/>
          <w:numId w:val="1"/>
        </w:numPr>
        <w:tabs>
          <w:tab w:val="left" w:pos="537"/>
        </w:tabs>
        <w:spacing w:before="60" w:after="60"/>
        <w:ind w:right="500" w:firstLine="0"/>
        <w:jc w:val="both"/>
        <w:rPr>
          <w:b w:val="0"/>
          <w:sz w:val="20"/>
          <w:szCs w:val="20"/>
          <w:highlight w:val="white"/>
        </w:rPr>
      </w:pPr>
      <w:r>
        <w:rPr>
          <w:b w:val="0"/>
          <w:sz w:val="20"/>
          <w:szCs w:val="20"/>
          <w:highlight w:val="white"/>
        </w:rPr>
        <w:t>: Chacun des lauréats devra se présenter dans l’aéroclub choisi et débuter sa formation dès que possible et dans tous les cas, l’avoir terminée avant le 31 décembre 2024.</w:t>
      </w:r>
    </w:p>
    <w:p w14:paraId="70D45ABD" w14:textId="2543F89F" w:rsidR="003C4833" w:rsidRDefault="004B3592" w:rsidP="004233D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</w:tabs>
        <w:spacing w:before="60" w:after="60"/>
        <w:ind w:left="536" w:hanging="326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color w:val="000000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Le montant de 360 € sera intégralement versé à l’aéroclub </w:t>
      </w:r>
      <w:r>
        <w:rPr>
          <w:sz w:val="20"/>
          <w:szCs w:val="20"/>
        </w:rPr>
        <w:t xml:space="preserve">qui les reversera </w:t>
      </w:r>
      <w:r>
        <w:rPr>
          <w:color w:val="000000"/>
          <w:sz w:val="20"/>
          <w:szCs w:val="20"/>
        </w:rPr>
        <w:t>sur le compte aéronautique du/de la lauréat</w:t>
      </w:r>
      <w:r>
        <w:rPr>
          <w:sz w:val="20"/>
          <w:szCs w:val="20"/>
        </w:rPr>
        <w:t>(e)</w:t>
      </w:r>
      <w:r>
        <w:rPr>
          <w:color w:val="000000"/>
          <w:sz w:val="20"/>
          <w:szCs w:val="20"/>
        </w:rPr>
        <w:t>.</w:t>
      </w:r>
    </w:p>
    <w:p w14:paraId="5EAC385F" w14:textId="77777777" w:rsidR="004233D7" w:rsidRDefault="004233D7">
      <w:pPr>
        <w:pStyle w:val="Titre11"/>
        <w:spacing w:before="159"/>
        <w:ind w:firstLine="212"/>
        <w:rPr>
          <w:color w:val="2E5396"/>
        </w:rPr>
      </w:pPr>
    </w:p>
    <w:p w14:paraId="1DA9F2BB" w14:textId="3BA5B20C" w:rsidR="003C4833" w:rsidRPr="004233D7" w:rsidRDefault="004B3592">
      <w:pPr>
        <w:pStyle w:val="Titre11"/>
        <w:spacing w:before="159"/>
        <w:ind w:firstLine="212"/>
        <w:rPr>
          <w:u w:val="single"/>
        </w:rPr>
      </w:pPr>
      <w:r w:rsidRPr="004233D7">
        <w:rPr>
          <w:color w:val="2E5396"/>
          <w:u w:val="single"/>
        </w:rPr>
        <w:t xml:space="preserve">Article </w:t>
      </w:r>
      <w:proofErr w:type="gramStart"/>
      <w:r w:rsidRPr="004233D7">
        <w:rPr>
          <w:color w:val="2E5396"/>
          <w:u w:val="single"/>
        </w:rPr>
        <w:t>6 :</w:t>
      </w:r>
      <w:proofErr w:type="gramEnd"/>
      <w:r w:rsidRPr="004233D7">
        <w:rPr>
          <w:color w:val="2E5396"/>
          <w:u w:val="single"/>
        </w:rPr>
        <w:t xml:space="preserve"> Litiges :</w:t>
      </w:r>
    </w:p>
    <w:p w14:paraId="1BD1C355" w14:textId="77777777" w:rsidR="003C4833" w:rsidRDefault="004B3592">
      <w:pPr>
        <w:pBdr>
          <w:top w:val="nil"/>
          <w:left w:val="nil"/>
          <w:bottom w:val="nil"/>
          <w:right w:val="nil"/>
          <w:between w:val="nil"/>
        </w:pBdr>
        <w:spacing w:before="33" w:line="261" w:lineRule="auto"/>
        <w:ind w:left="210" w:right="9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Toute question ou réclamation sera adressée au Secrétaire Général du CRA11, par mail à secretaire@cra-occitanie.fr </w:t>
      </w:r>
    </w:p>
    <w:p w14:paraId="593F4DB9" w14:textId="77777777" w:rsidR="003C4833" w:rsidRDefault="003C48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8059C4" w14:textId="77777777" w:rsidR="003C4833" w:rsidRDefault="003C483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14:paraId="47006F19" w14:textId="77777777" w:rsidR="003C4833" w:rsidRDefault="004B3592">
      <w:pPr>
        <w:pBdr>
          <w:top w:val="nil"/>
          <w:left w:val="nil"/>
          <w:bottom w:val="nil"/>
          <w:right w:val="nil"/>
          <w:between w:val="nil"/>
        </w:pBdr>
        <w:ind w:left="210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Annexe </w:t>
      </w:r>
      <w:proofErr w:type="gramStart"/>
      <w:r>
        <w:rPr>
          <w:color w:val="000000"/>
        </w:rPr>
        <w:t>1 :</w:t>
      </w:r>
      <w:proofErr w:type="gramEnd"/>
      <w:r>
        <w:rPr>
          <w:color w:val="000000"/>
        </w:rPr>
        <w:t xml:space="preserve"> dossier de candidature</w:t>
      </w:r>
    </w:p>
    <w:p w14:paraId="76B2E314" w14:textId="77777777" w:rsidR="003C4833" w:rsidRDefault="004B3592">
      <w:pPr>
        <w:pBdr>
          <w:top w:val="nil"/>
          <w:left w:val="nil"/>
          <w:bottom w:val="nil"/>
          <w:right w:val="nil"/>
          <w:between w:val="nil"/>
        </w:pBdr>
        <w:spacing w:before="178"/>
        <w:ind w:left="210"/>
        <w:rPr>
          <w:color w:val="000000"/>
        </w:rPr>
      </w:pPr>
      <w:r>
        <w:rPr>
          <w:color w:val="000000"/>
        </w:rPr>
        <w:t xml:space="preserve">Annexe </w:t>
      </w:r>
      <w:proofErr w:type="gramStart"/>
      <w:r>
        <w:rPr>
          <w:color w:val="000000"/>
        </w:rPr>
        <w:t>2 :</w:t>
      </w:r>
      <w:proofErr w:type="gramEnd"/>
      <w:r>
        <w:rPr>
          <w:color w:val="000000"/>
        </w:rPr>
        <w:t xml:space="preserve"> autorisation parentale à participer et au droit à l’image</w:t>
      </w:r>
    </w:p>
    <w:p w14:paraId="47BE5DAB" w14:textId="77777777" w:rsidR="003C4833" w:rsidRDefault="003C4833">
      <w:pPr>
        <w:pBdr>
          <w:top w:val="nil"/>
          <w:left w:val="nil"/>
          <w:bottom w:val="nil"/>
          <w:right w:val="nil"/>
          <w:between w:val="nil"/>
        </w:pBdr>
        <w:spacing w:before="178"/>
        <w:ind w:left="210"/>
        <w:jc w:val="center"/>
        <w:rPr>
          <w:color w:val="000000"/>
        </w:rPr>
      </w:pPr>
    </w:p>
    <w:p w14:paraId="6D1C3612" w14:textId="2769C8CA" w:rsidR="003C4833" w:rsidRDefault="003C4833">
      <w:pPr>
        <w:pBdr>
          <w:top w:val="nil"/>
          <w:left w:val="nil"/>
          <w:bottom w:val="nil"/>
          <w:right w:val="nil"/>
          <w:between w:val="nil"/>
        </w:pBdr>
        <w:spacing w:before="178"/>
        <w:ind w:left="210"/>
        <w:jc w:val="center"/>
        <w:rPr>
          <w:color w:val="000000"/>
        </w:rPr>
      </w:pPr>
    </w:p>
    <w:sectPr w:rsidR="003C4833">
      <w:pgSz w:w="11900" w:h="16840"/>
      <w:pgMar w:top="960" w:right="340" w:bottom="920" w:left="500" w:header="307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E577" w14:textId="77777777" w:rsidR="00DA5145" w:rsidRDefault="00DA5145">
      <w:r>
        <w:separator/>
      </w:r>
    </w:p>
  </w:endnote>
  <w:endnote w:type="continuationSeparator" w:id="0">
    <w:p w14:paraId="1E6E550B" w14:textId="77777777" w:rsidR="00DA5145" w:rsidRDefault="00DA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712D" w14:textId="77777777" w:rsidR="003C4833" w:rsidRDefault="004B359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D93B689" wp14:editId="66CE6D3B">
              <wp:simplePos x="0" y="0"/>
              <wp:positionH relativeFrom="column">
                <wp:posOffset>114300</wp:posOffset>
              </wp:positionH>
              <wp:positionV relativeFrom="paragraph">
                <wp:posOffset>10045700</wp:posOffset>
              </wp:positionV>
              <wp:extent cx="0" cy="12700"/>
              <wp:effectExtent l="0" t="0" r="0" b="0"/>
              <wp:wrapNone/>
              <wp:docPr id="22" name="Connecteur droit avec flèch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51925" y="3780000"/>
                        <a:ext cx="67881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10045700</wp:posOffset>
              </wp:positionV>
              <wp:extent cx="0" cy="12700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8415D15" wp14:editId="1E9CB0A5">
              <wp:simplePos x="0" y="0"/>
              <wp:positionH relativeFrom="column">
                <wp:posOffset>114300</wp:posOffset>
              </wp:positionH>
              <wp:positionV relativeFrom="paragraph">
                <wp:posOffset>10071100</wp:posOffset>
              </wp:positionV>
              <wp:extent cx="2361565" cy="17526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9980" y="3697133"/>
                        <a:ext cx="2352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66AEC" w14:textId="77777777" w:rsidR="003C4833" w:rsidRDefault="004B3592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</w:rPr>
                            <w:t>Règlement concours Passeports BIA 2023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415D15" id="Rectangle 24" o:spid="_x0000_s1029" style="position:absolute;margin-left:9pt;margin-top:793pt;width:185.95pt;height:13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" filled="f" stroked="f">
              <v:textbox inset="0,0,0,0">
                <w:txbxContent>
                  <w:p w14:paraId="76D66AEC" w14:textId="77777777" w:rsidR="003C4833" w:rsidRDefault="004B3592">
                    <w:pPr>
                      <w:spacing w:line="245" w:lineRule="auto"/>
                      <w:ind w:left="20" w:firstLine="20"/>
                      <w:textDirection w:val="btLr"/>
                    </w:pPr>
                    <w:r>
                      <w:rPr>
                        <w:i/>
                        <w:color w:val="000000"/>
                      </w:rPr>
                      <w:t>Règlement concours Passeports BIA 2023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7C315E63" wp14:editId="0CFF01DD">
              <wp:simplePos x="0" y="0"/>
              <wp:positionH relativeFrom="column">
                <wp:posOffset>5956300</wp:posOffset>
              </wp:positionH>
              <wp:positionV relativeFrom="paragraph">
                <wp:posOffset>10071100</wp:posOffset>
              </wp:positionV>
              <wp:extent cx="608965" cy="175260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46280" y="3697133"/>
                        <a:ext cx="599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7FDB5" w14:textId="77777777" w:rsidR="003C4833" w:rsidRDefault="004B3592">
                          <w:pPr>
                            <w:spacing w:line="245" w:lineRule="auto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i/>
                              <w:color w:val="000000"/>
                            </w:rPr>
                            <w:t xml:space="preserve">Page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 xml:space="preserve"> PAGE</w:t>
                          </w:r>
                          <w:proofErr w:type="gramEnd"/>
                          <w:r>
                            <w:rPr>
                              <w:b/>
                              <w:i/>
                              <w:color w:val="000000"/>
                            </w:rPr>
                            <w:t xml:space="preserve"> 2 </w:t>
                          </w:r>
                          <w:r>
                            <w:rPr>
                              <w:i/>
                              <w:color w:val="000000"/>
                            </w:rPr>
                            <w:t xml:space="preserve">/ </w:t>
                          </w:r>
                          <w:r>
                            <w:rPr>
                              <w:b/>
                              <w:i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315E63" id="Rectangle 23" o:spid="_x0000_s1030" style="position:absolute;margin-left:469pt;margin-top:793pt;width:47.95pt;height:13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" filled="f" stroked="f">
              <v:textbox inset="0,0,0,0">
                <w:txbxContent>
                  <w:p w14:paraId="5B67FDB5" w14:textId="77777777" w:rsidR="003C4833" w:rsidRDefault="004B3592">
                    <w:pPr>
                      <w:spacing w:line="245" w:lineRule="auto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i/>
                        <w:color w:val="000000"/>
                      </w:rPr>
                      <w:t xml:space="preserve">Page </w:t>
                    </w:r>
                    <w:r>
                      <w:rPr>
                        <w:b/>
                        <w:i/>
                        <w:color w:val="000000"/>
                      </w:rPr>
                      <w:t xml:space="preserve"> PAGE</w:t>
                    </w:r>
                    <w:proofErr w:type="gramEnd"/>
                    <w:r>
                      <w:rPr>
                        <w:b/>
                        <w:i/>
                        <w:color w:val="000000"/>
                      </w:rPr>
                      <w:t xml:space="preserve"> 2 </w:t>
                    </w:r>
                    <w:r>
                      <w:rPr>
                        <w:i/>
                        <w:color w:val="000000"/>
                      </w:rPr>
                      <w:t xml:space="preserve">/ </w:t>
                    </w:r>
                    <w:r>
                      <w:rPr>
                        <w:b/>
                        <w:i/>
                        <w:color w:val="000000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CDB2" w14:textId="77777777" w:rsidR="00DA5145" w:rsidRDefault="00DA5145">
      <w:r>
        <w:separator/>
      </w:r>
    </w:p>
  </w:footnote>
  <w:footnote w:type="continuationSeparator" w:id="0">
    <w:p w14:paraId="0DE95774" w14:textId="77777777" w:rsidR="00DA5145" w:rsidRDefault="00DA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FA65" w14:textId="77777777" w:rsidR="003C4833" w:rsidRDefault="003C4833">
    <w:pPr>
      <w:pBdr>
        <w:top w:val="nil"/>
        <w:left w:val="nil"/>
        <w:bottom w:val="nil"/>
        <w:right w:val="nil"/>
        <w:between w:val="nil"/>
      </w:pBdr>
      <w:spacing w:line="14" w:lineRule="auto"/>
      <w:ind w:left="7920"/>
      <w:rPr>
        <w:color w:val="000000"/>
        <w:sz w:val="20"/>
        <w:szCs w:val="20"/>
      </w:rPr>
    </w:pPr>
  </w:p>
  <w:p w14:paraId="551AA505" w14:textId="77777777" w:rsidR="003C4833" w:rsidRDefault="003C4833">
    <w:pPr>
      <w:pBdr>
        <w:top w:val="nil"/>
        <w:left w:val="nil"/>
        <w:bottom w:val="nil"/>
        <w:right w:val="nil"/>
        <w:between w:val="nil"/>
      </w:pBdr>
      <w:spacing w:line="14" w:lineRule="auto"/>
      <w:ind w:left="7920"/>
      <w:rPr>
        <w:color w:val="000000"/>
        <w:sz w:val="20"/>
        <w:szCs w:val="20"/>
      </w:rPr>
    </w:pPr>
  </w:p>
  <w:p w14:paraId="7A3990B9" w14:textId="77777777" w:rsidR="003C4833" w:rsidRDefault="003C4833">
    <w:pPr>
      <w:pBdr>
        <w:top w:val="nil"/>
        <w:left w:val="nil"/>
        <w:bottom w:val="nil"/>
        <w:right w:val="nil"/>
        <w:between w:val="nil"/>
      </w:pBdr>
      <w:spacing w:line="14" w:lineRule="auto"/>
      <w:ind w:left="7920"/>
      <w:rPr>
        <w:color w:val="000000"/>
        <w:sz w:val="20"/>
        <w:szCs w:val="20"/>
      </w:rPr>
    </w:pPr>
  </w:p>
  <w:p w14:paraId="0D71F63B" w14:textId="77777777" w:rsidR="003C4833" w:rsidRDefault="003C4833">
    <w:pPr>
      <w:pBdr>
        <w:top w:val="nil"/>
        <w:left w:val="nil"/>
        <w:bottom w:val="nil"/>
        <w:right w:val="nil"/>
        <w:between w:val="nil"/>
      </w:pBdr>
      <w:spacing w:line="14" w:lineRule="auto"/>
      <w:ind w:left="792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23208"/>
    <w:multiLevelType w:val="multilevel"/>
    <w:tmpl w:val="305A77A8"/>
    <w:lvl w:ilvl="0">
      <w:start w:val="5"/>
      <w:numFmt w:val="decimal"/>
      <w:lvlText w:val="%1"/>
      <w:lvlJc w:val="left"/>
      <w:pPr>
        <w:ind w:left="210" w:hanging="327"/>
      </w:pPr>
    </w:lvl>
    <w:lvl w:ilvl="1">
      <w:start w:val="1"/>
      <w:numFmt w:val="decimal"/>
      <w:lvlText w:val="%1.%2"/>
      <w:lvlJc w:val="left"/>
      <w:pPr>
        <w:ind w:left="210" w:hanging="327"/>
      </w:pPr>
    </w:lvl>
    <w:lvl w:ilvl="2">
      <w:numFmt w:val="bullet"/>
      <w:lvlText w:val="•"/>
      <w:lvlJc w:val="left"/>
      <w:pPr>
        <w:ind w:left="2388" w:hanging="327"/>
      </w:pPr>
    </w:lvl>
    <w:lvl w:ilvl="3">
      <w:numFmt w:val="bullet"/>
      <w:lvlText w:val="•"/>
      <w:lvlJc w:val="left"/>
      <w:pPr>
        <w:ind w:left="3472" w:hanging="327"/>
      </w:pPr>
    </w:lvl>
    <w:lvl w:ilvl="4">
      <w:numFmt w:val="bullet"/>
      <w:lvlText w:val="•"/>
      <w:lvlJc w:val="left"/>
      <w:pPr>
        <w:ind w:left="4556" w:hanging="327"/>
      </w:pPr>
    </w:lvl>
    <w:lvl w:ilvl="5">
      <w:numFmt w:val="bullet"/>
      <w:lvlText w:val="•"/>
      <w:lvlJc w:val="left"/>
      <w:pPr>
        <w:ind w:left="5640" w:hanging="327"/>
      </w:pPr>
    </w:lvl>
    <w:lvl w:ilvl="6">
      <w:numFmt w:val="bullet"/>
      <w:lvlText w:val="•"/>
      <w:lvlJc w:val="left"/>
      <w:pPr>
        <w:ind w:left="6724" w:hanging="327"/>
      </w:pPr>
    </w:lvl>
    <w:lvl w:ilvl="7">
      <w:numFmt w:val="bullet"/>
      <w:lvlText w:val="•"/>
      <w:lvlJc w:val="left"/>
      <w:pPr>
        <w:ind w:left="7808" w:hanging="327"/>
      </w:pPr>
    </w:lvl>
    <w:lvl w:ilvl="8">
      <w:numFmt w:val="bullet"/>
      <w:lvlText w:val="•"/>
      <w:lvlJc w:val="left"/>
      <w:pPr>
        <w:ind w:left="8892" w:hanging="327"/>
      </w:pPr>
    </w:lvl>
  </w:abstractNum>
  <w:abstractNum w:abstractNumId="1" w15:restartNumberingAfterBreak="0">
    <w:nsid w:val="69B46A78"/>
    <w:multiLevelType w:val="multilevel"/>
    <w:tmpl w:val="ABA449F8"/>
    <w:lvl w:ilvl="0">
      <w:start w:val="3"/>
      <w:numFmt w:val="decimal"/>
      <w:lvlText w:val="%1"/>
      <w:lvlJc w:val="left"/>
      <w:pPr>
        <w:ind w:left="536" w:hanging="327"/>
      </w:pPr>
    </w:lvl>
    <w:lvl w:ilvl="1">
      <w:start w:val="1"/>
      <w:numFmt w:val="decimal"/>
      <w:lvlText w:val="%1.%2"/>
      <w:lvlJc w:val="left"/>
      <w:pPr>
        <w:ind w:left="536" w:hanging="327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644" w:hanging="327"/>
      </w:pPr>
    </w:lvl>
    <w:lvl w:ilvl="3">
      <w:numFmt w:val="bullet"/>
      <w:lvlText w:val="•"/>
      <w:lvlJc w:val="left"/>
      <w:pPr>
        <w:ind w:left="3696" w:hanging="326"/>
      </w:pPr>
    </w:lvl>
    <w:lvl w:ilvl="4">
      <w:numFmt w:val="bullet"/>
      <w:lvlText w:val="•"/>
      <w:lvlJc w:val="left"/>
      <w:pPr>
        <w:ind w:left="4748" w:hanging="327"/>
      </w:pPr>
    </w:lvl>
    <w:lvl w:ilvl="5">
      <w:numFmt w:val="bullet"/>
      <w:lvlText w:val="•"/>
      <w:lvlJc w:val="left"/>
      <w:pPr>
        <w:ind w:left="5800" w:hanging="327"/>
      </w:pPr>
    </w:lvl>
    <w:lvl w:ilvl="6">
      <w:numFmt w:val="bullet"/>
      <w:lvlText w:val="•"/>
      <w:lvlJc w:val="left"/>
      <w:pPr>
        <w:ind w:left="6852" w:hanging="327"/>
      </w:pPr>
    </w:lvl>
    <w:lvl w:ilvl="7">
      <w:numFmt w:val="bullet"/>
      <w:lvlText w:val="•"/>
      <w:lvlJc w:val="left"/>
      <w:pPr>
        <w:ind w:left="7904" w:hanging="327"/>
      </w:pPr>
    </w:lvl>
    <w:lvl w:ilvl="8">
      <w:numFmt w:val="bullet"/>
      <w:lvlText w:val="•"/>
      <w:lvlJc w:val="left"/>
      <w:pPr>
        <w:ind w:left="8956" w:hanging="32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833"/>
    <w:rsid w:val="003C4833"/>
    <w:rsid w:val="004233D7"/>
    <w:rsid w:val="004B3592"/>
    <w:rsid w:val="008B471B"/>
    <w:rsid w:val="009C7865"/>
    <w:rsid w:val="00AC608E"/>
    <w:rsid w:val="00DA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1D45"/>
  <w15:docId w15:val="{3797EE44-AEB4-4A9F-820F-6B59EA29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ind w:left="212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019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customStyle="1" w:styleId="Titre11">
    <w:name w:val="Titre 11"/>
    <w:basedOn w:val="Normal"/>
    <w:uiPriority w:val="1"/>
    <w:qFormat/>
    <w:pPr>
      <w:ind w:left="212"/>
      <w:outlineLvl w:val="1"/>
    </w:pPr>
    <w:rPr>
      <w:rFonts w:ascii="Calibri-Light" w:eastAsia="Calibri-Light" w:hAnsi="Calibri-Light" w:cs="Calibri-Light"/>
      <w:sz w:val="32"/>
      <w:szCs w:val="32"/>
    </w:rPr>
  </w:style>
  <w:style w:type="paragraph" w:customStyle="1" w:styleId="Titre21">
    <w:name w:val="Titre 21"/>
    <w:basedOn w:val="Normal"/>
    <w:uiPriority w:val="1"/>
    <w:qFormat/>
    <w:pPr>
      <w:spacing w:before="25"/>
      <w:ind w:left="210"/>
      <w:outlineLvl w:val="2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ind w:left="210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359" w:right="359"/>
      <w:jc w:val="center"/>
    </w:pPr>
  </w:style>
  <w:style w:type="paragraph" w:styleId="En-tte">
    <w:name w:val="header"/>
    <w:basedOn w:val="Normal"/>
    <w:link w:val="En-tteCar"/>
    <w:uiPriority w:val="99"/>
    <w:unhideWhenUsed/>
    <w:rsid w:val="00762F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2FB6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62F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FB6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39"/>
    <w:rsid w:val="003F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F01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NormalWeb">
    <w:name w:val="Normal (Web)"/>
    <w:basedOn w:val="Normal"/>
    <w:uiPriority w:val="99"/>
    <w:semiHidden/>
    <w:unhideWhenUsed/>
    <w:rsid w:val="000663E5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hCnZHUmkxWUOPIJQ1FXe6zA0g==">CgMxLjAyCGguZ2pkZ3hzOAByITFQVVdXY0xBSzZOWkxWVVEydVBSaTB4M3N5TnJlOGNCLQ==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2444</Characters>
  <Application>Microsoft Office Word</Application>
  <DocSecurity>0</DocSecurity>
  <Lines>20</Lines>
  <Paragraphs>5</Paragraphs>
  <ScaleCrop>false</ScaleCrop>
  <Company>Region Occitanie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CALAGE Christophe</cp:lastModifiedBy>
  <cp:revision>2</cp:revision>
  <dcterms:created xsi:type="dcterms:W3CDTF">2024-06-24T16:43:00Z</dcterms:created>
  <dcterms:modified xsi:type="dcterms:W3CDTF">2024-06-24T16:43:00Z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2021-06-14T00:00:00Z</vt:filetime>
  </property>
</Properties>
</file>